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 w:cs="Times New Roman"/>
          <w:b/>
          <w:sz w:val="44"/>
          <w:szCs w:val="44"/>
        </w:rPr>
      </w:pPr>
      <w:r>
        <w:rPr>
          <w:rFonts w:hint="eastAsia" w:ascii="方正小标宋_GBK" w:hAnsi="黑体" w:eastAsia="方正小标宋_GBK" w:cs="Times New Roman"/>
          <w:b/>
          <w:sz w:val="44"/>
          <w:szCs w:val="44"/>
        </w:rPr>
        <w:t>网络文明主题公益广告作品征集推荐表</w:t>
      </w:r>
    </w:p>
    <w:p>
      <w:pPr>
        <w:rPr>
          <w:rFonts w:ascii="楷体" w:hAnsi="楷体" w:eastAsia="楷体"/>
          <w:b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930"/>
        <w:gridCol w:w="1988"/>
        <w:gridCol w:w="16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作品名称</w:t>
            </w: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作品类别</w:t>
            </w:r>
          </w:p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黑体" w:eastAsia="方正黑体_GBK"/>
                <w:b/>
                <w:sz w:val="24"/>
                <w:szCs w:val="24"/>
              </w:rPr>
              <w:t>（视频∕平面）</w:t>
            </w:r>
          </w:p>
        </w:tc>
        <w:tc>
          <w:tcPr>
            <w:tcW w:w="198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报送单位</w:t>
            </w:r>
            <w:r>
              <w:rPr>
                <w:rFonts w:hint="eastAsia" w:ascii="方正黑体_GBK" w:hAnsi="黑体" w:eastAsia="方正黑体_GBK"/>
                <w:b/>
                <w:sz w:val="24"/>
                <w:szCs w:val="24"/>
              </w:rPr>
              <w:t>∕</w:t>
            </w: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报送人</w:t>
            </w:r>
          </w:p>
        </w:tc>
        <w:tc>
          <w:tcPr>
            <w:tcW w:w="1611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黑体" w:eastAsia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黑体" w:eastAsia="方正黑体_GBK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4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mY4MGJlYzk5YzczYmM0ZmQ4ZWMzN2IxMzY5MWIifQ=="/>
  </w:docVars>
  <w:rsids>
    <w:rsidRoot w:val="4D8C33A5"/>
    <w:rsid w:val="4D8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2024-07-01T03:49:00Z</dcterms:created>
  <dc:creator>吴兰</dc:creator>
  <cp:lastModifiedBy>吴兰</cp:lastModifiedBy>
  <dcterms:modified xsi:type="dcterms:W3CDTF">2024-07-01T03:49:22Z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731DCD16C0F0405185C0EF82DFA9CE8C_11</vt:lpwstr>
  </property>
</Properties>
</file>